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FA" w:rsidRPr="00CC034C" w:rsidRDefault="00805D4E" w:rsidP="005E4949">
      <w:pPr>
        <w:pStyle w:val="Tre"/>
        <w:jc w:val="center"/>
        <w:rPr>
          <w:rFonts w:hint="eastAsia"/>
          <w:b/>
          <w:color w:val="000000" w:themeColor="text1"/>
          <w:sz w:val="28"/>
          <w:szCs w:val="28"/>
        </w:rPr>
      </w:pPr>
      <w:r w:rsidRPr="00CC034C">
        <w:rPr>
          <w:b/>
          <w:color w:val="000000" w:themeColor="text1"/>
          <w:sz w:val="28"/>
          <w:szCs w:val="28"/>
        </w:rPr>
        <w:t xml:space="preserve">Zarządzenie </w:t>
      </w:r>
      <w:r w:rsidR="005E4949" w:rsidRPr="00CC034C">
        <w:rPr>
          <w:b/>
          <w:color w:val="000000" w:themeColor="text1"/>
          <w:sz w:val="28"/>
          <w:szCs w:val="28"/>
        </w:rPr>
        <w:t>nr 7/2021</w:t>
      </w:r>
    </w:p>
    <w:p w:rsidR="002949FA" w:rsidRPr="00CC034C" w:rsidRDefault="00805D4E" w:rsidP="005E4949">
      <w:pPr>
        <w:pStyle w:val="Tre"/>
        <w:jc w:val="center"/>
        <w:rPr>
          <w:rFonts w:hint="eastAsia"/>
          <w:b/>
          <w:color w:val="000000" w:themeColor="text1"/>
          <w:sz w:val="28"/>
          <w:szCs w:val="28"/>
        </w:rPr>
      </w:pPr>
      <w:r w:rsidRPr="00CC034C">
        <w:rPr>
          <w:b/>
          <w:color w:val="000000" w:themeColor="text1"/>
          <w:sz w:val="28"/>
          <w:szCs w:val="28"/>
        </w:rPr>
        <w:t>Dyrektora Powiatowego Centrum Pomocy Rodzinie w Gostyniu</w:t>
      </w:r>
    </w:p>
    <w:p w:rsidR="002949FA" w:rsidRPr="00CC034C" w:rsidRDefault="00805D4E" w:rsidP="005E4949">
      <w:pPr>
        <w:pStyle w:val="Tre"/>
        <w:jc w:val="center"/>
        <w:rPr>
          <w:rFonts w:hint="eastAsia"/>
          <w:b/>
          <w:color w:val="000000" w:themeColor="text1"/>
          <w:sz w:val="28"/>
          <w:szCs w:val="28"/>
        </w:rPr>
      </w:pPr>
      <w:r w:rsidRPr="00CC034C">
        <w:rPr>
          <w:b/>
          <w:color w:val="000000" w:themeColor="text1"/>
          <w:sz w:val="28"/>
          <w:szCs w:val="28"/>
        </w:rPr>
        <w:t>z dnia 22.02.2021 roku</w:t>
      </w:r>
    </w:p>
    <w:p w:rsidR="002949FA" w:rsidRPr="005E4949" w:rsidRDefault="002949FA" w:rsidP="005E4949">
      <w:pPr>
        <w:pStyle w:val="Tre"/>
        <w:jc w:val="center"/>
        <w:rPr>
          <w:rFonts w:hint="eastAsia"/>
          <w:color w:val="000000" w:themeColor="text1"/>
          <w:sz w:val="28"/>
          <w:szCs w:val="28"/>
        </w:rPr>
      </w:pPr>
    </w:p>
    <w:p w:rsidR="002949FA" w:rsidRPr="005E4949" w:rsidRDefault="00805D4E">
      <w:pPr>
        <w:pStyle w:val="Tre"/>
        <w:rPr>
          <w:rFonts w:hint="eastAsia"/>
          <w:color w:val="000000" w:themeColor="text1"/>
          <w:sz w:val="28"/>
          <w:szCs w:val="28"/>
        </w:rPr>
      </w:pPr>
      <w:r w:rsidRPr="005E4949">
        <w:rPr>
          <w:color w:val="000000" w:themeColor="text1"/>
          <w:sz w:val="28"/>
          <w:szCs w:val="28"/>
        </w:rPr>
        <w:t xml:space="preserve">w sprawie : pokrycia kosztów skopiowania na wybrany </w:t>
      </w:r>
      <w:r w:rsidR="005E4949" w:rsidRPr="005E4949">
        <w:rPr>
          <w:color w:val="000000" w:themeColor="text1"/>
          <w:sz w:val="28"/>
          <w:szCs w:val="28"/>
        </w:rPr>
        <w:t>nośnik</w:t>
      </w:r>
      <w:r w:rsidRPr="005E4949">
        <w:rPr>
          <w:color w:val="000000" w:themeColor="text1"/>
          <w:sz w:val="28"/>
          <w:szCs w:val="28"/>
        </w:rPr>
        <w:t xml:space="preserve"> informacji publicznej dla osób </w:t>
      </w:r>
      <w:r w:rsidR="005E4949" w:rsidRPr="005E4949">
        <w:rPr>
          <w:color w:val="000000" w:themeColor="text1"/>
          <w:sz w:val="28"/>
          <w:szCs w:val="28"/>
        </w:rPr>
        <w:t>składających</w:t>
      </w:r>
      <w:r w:rsidRPr="005E4949">
        <w:rPr>
          <w:color w:val="000000" w:themeColor="text1"/>
          <w:sz w:val="28"/>
          <w:szCs w:val="28"/>
        </w:rPr>
        <w:t xml:space="preserve"> wniosek o jej </w:t>
      </w:r>
      <w:r w:rsidR="000C613A">
        <w:rPr>
          <w:color w:val="000000" w:themeColor="text1"/>
          <w:sz w:val="28"/>
          <w:szCs w:val="28"/>
        </w:rPr>
        <w:t>udostę</w:t>
      </w:r>
      <w:r w:rsidR="005E4949" w:rsidRPr="005E4949">
        <w:rPr>
          <w:color w:val="000000" w:themeColor="text1"/>
          <w:sz w:val="28"/>
          <w:szCs w:val="28"/>
        </w:rPr>
        <w:t>pnienie</w:t>
      </w:r>
      <w:r w:rsidRPr="005E4949">
        <w:rPr>
          <w:color w:val="000000" w:themeColor="text1"/>
          <w:sz w:val="28"/>
          <w:szCs w:val="28"/>
        </w:rPr>
        <w:t xml:space="preserve">. </w:t>
      </w:r>
    </w:p>
    <w:p w:rsidR="002949FA" w:rsidRPr="005E4949" w:rsidRDefault="002949FA">
      <w:pPr>
        <w:pStyle w:val="Tre"/>
        <w:rPr>
          <w:rFonts w:hint="eastAsia"/>
          <w:color w:val="000000" w:themeColor="text1"/>
          <w:sz w:val="28"/>
          <w:szCs w:val="28"/>
        </w:rPr>
      </w:pPr>
    </w:p>
    <w:p w:rsidR="002949FA" w:rsidRPr="005E4949" w:rsidRDefault="00805D4E">
      <w:pPr>
        <w:pStyle w:val="Tre"/>
        <w:rPr>
          <w:rFonts w:hint="eastAsia"/>
          <w:color w:val="000000" w:themeColor="text1"/>
          <w:sz w:val="28"/>
          <w:szCs w:val="28"/>
        </w:rPr>
      </w:pPr>
      <w:r w:rsidRPr="005E4949">
        <w:rPr>
          <w:color w:val="000000" w:themeColor="text1"/>
          <w:sz w:val="28"/>
          <w:szCs w:val="28"/>
        </w:rPr>
        <w:t xml:space="preserve">§1 </w:t>
      </w:r>
    </w:p>
    <w:p w:rsidR="002949FA" w:rsidRPr="005E4949" w:rsidRDefault="00805D4E">
      <w:pPr>
        <w:pStyle w:val="Tre"/>
        <w:rPr>
          <w:rFonts w:hint="eastAsia"/>
          <w:color w:val="000000" w:themeColor="text1"/>
          <w:sz w:val="28"/>
          <w:szCs w:val="28"/>
        </w:rPr>
      </w:pPr>
      <w:r w:rsidRPr="005E4949">
        <w:rPr>
          <w:color w:val="000000" w:themeColor="text1"/>
          <w:sz w:val="28"/>
          <w:szCs w:val="28"/>
        </w:rPr>
        <w:t xml:space="preserve">W </w:t>
      </w:r>
      <w:r w:rsidR="005E4949" w:rsidRPr="005E4949">
        <w:rPr>
          <w:color w:val="000000" w:themeColor="text1"/>
          <w:sz w:val="28"/>
          <w:szCs w:val="28"/>
        </w:rPr>
        <w:t>związku</w:t>
      </w:r>
      <w:r w:rsidRPr="005E4949">
        <w:rPr>
          <w:color w:val="000000" w:themeColor="text1"/>
          <w:sz w:val="28"/>
          <w:szCs w:val="28"/>
        </w:rPr>
        <w:t xml:space="preserve"> z kosztami wytworzenia kopii informacji publicznej ustala </w:t>
      </w:r>
      <w:r w:rsidR="005E4949" w:rsidRPr="005E4949">
        <w:rPr>
          <w:color w:val="000000" w:themeColor="text1"/>
          <w:sz w:val="28"/>
          <w:szCs w:val="28"/>
        </w:rPr>
        <w:t>się</w:t>
      </w:r>
      <w:r w:rsidRPr="005E4949">
        <w:rPr>
          <w:color w:val="000000" w:themeColor="text1"/>
          <w:sz w:val="28"/>
          <w:szCs w:val="28"/>
        </w:rPr>
        <w:t xml:space="preserve">̨ </w:t>
      </w:r>
      <w:r w:rsidR="005E4949" w:rsidRPr="005E4949">
        <w:rPr>
          <w:color w:val="000000" w:themeColor="text1"/>
          <w:sz w:val="28"/>
          <w:szCs w:val="28"/>
        </w:rPr>
        <w:t>następujący</w:t>
      </w:r>
      <w:r w:rsidRPr="005E4949">
        <w:rPr>
          <w:color w:val="000000" w:themeColor="text1"/>
          <w:sz w:val="28"/>
          <w:szCs w:val="28"/>
        </w:rPr>
        <w:t xml:space="preserve"> cennik: </w:t>
      </w:r>
    </w:p>
    <w:p w:rsidR="002949FA" w:rsidRPr="005E4949" w:rsidRDefault="00805D4E">
      <w:pPr>
        <w:pStyle w:val="Tre"/>
        <w:rPr>
          <w:rFonts w:hint="eastAsia"/>
          <w:color w:val="000000" w:themeColor="text1"/>
          <w:sz w:val="28"/>
          <w:szCs w:val="28"/>
        </w:rPr>
      </w:pPr>
      <w:r w:rsidRPr="005E4949">
        <w:rPr>
          <w:color w:val="000000" w:themeColor="text1"/>
          <w:sz w:val="28"/>
          <w:szCs w:val="28"/>
        </w:rPr>
        <w:t>- ksero lub w</w:t>
      </w:r>
      <w:r w:rsidR="000C613A">
        <w:rPr>
          <w:color w:val="000000" w:themeColor="text1"/>
          <w:sz w:val="28"/>
          <w:szCs w:val="28"/>
        </w:rPr>
        <w:t>ydruk informacji publicznej – 0,</w:t>
      </w:r>
      <w:bookmarkStart w:id="0" w:name="_GoBack"/>
      <w:bookmarkEnd w:id="0"/>
      <w:r w:rsidRPr="005E4949">
        <w:rPr>
          <w:color w:val="000000" w:themeColor="text1"/>
          <w:sz w:val="28"/>
          <w:szCs w:val="28"/>
        </w:rPr>
        <w:t xml:space="preserve">1 zł za </w:t>
      </w:r>
      <w:r w:rsidR="005E4949" w:rsidRPr="005E4949">
        <w:rPr>
          <w:color w:val="000000" w:themeColor="text1"/>
          <w:sz w:val="28"/>
          <w:szCs w:val="28"/>
        </w:rPr>
        <w:t>stronę</w:t>
      </w:r>
      <w:r w:rsidRPr="005E4949">
        <w:rPr>
          <w:color w:val="000000" w:themeColor="text1"/>
          <w:sz w:val="28"/>
          <w:szCs w:val="28"/>
        </w:rPr>
        <w:t xml:space="preserve">̨ A4 </w:t>
      </w:r>
    </w:p>
    <w:p w:rsidR="002949FA" w:rsidRPr="005E4949" w:rsidRDefault="00805D4E">
      <w:pPr>
        <w:pStyle w:val="Tre"/>
        <w:rPr>
          <w:rFonts w:hint="eastAsia"/>
          <w:color w:val="000000" w:themeColor="text1"/>
          <w:sz w:val="28"/>
          <w:szCs w:val="28"/>
        </w:rPr>
      </w:pPr>
      <w:r w:rsidRPr="005E4949">
        <w:rPr>
          <w:color w:val="000000" w:themeColor="text1"/>
          <w:sz w:val="28"/>
          <w:szCs w:val="28"/>
        </w:rPr>
        <w:t xml:space="preserve">- nagranie informacji na </w:t>
      </w:r>
      <w:r w:rsidR="005E4949" w:rsidRPr="005E4949">
        <w:rPr>
          <w:color w:val="000000" w:themeColor="text1"/>
          <w:sz w:val="28"/>
          <w:szCs w:val="28"/>
        </w:rPr>
        <w:t>płytę</w:t>
      </w:r>
      <w:r w:rsidRPr="005E4949">
        <w:rPr>
          <w:color w:val="000000" w:themeColor="text1"/>
          <w:sz w:val="28"/>
          <w:szCs w:val="28"/>
        </w:rPr>
        <w:t xml:space="preserve">̨ CD/CDRW (wraz z płytą) - 0,3 zł </w:t>
      </w:r>
    </w:p>
    <w:p w:rsidR="002949FA" w:rsidRPr="005E4949" w:rsidRDefault="002949FA">
      <w:pPr>
        <w:pStyle w:val="Tre"/>
        <w:rPr>
          <w:rFonts w:hint="eastAsia"/>
          <w:color w:val="000000" w:themeColor="text1"/>
          <w:sz w:val="28"/>
          <w:szCs w:val="28"/>
        </w:rPr>
      </w:pPr>
    </w:p>
    <w:p w:rsidR="002949FA" w:rsidRPr="005E4949" w:rsidRDefault="00805D4E">
      <w:pPr>
        <w:pStyle w:val="Tre"/>
        <w:rPr>
          <w:rFonts w:hint="eastAsia"/>
          <w:color w:val="000000" w:themeColor="text1"/>
          <w:sz w:val="28"/>
          <w:szCs w:val="28"/>
        </w:rPr>
      </w:pPr>
      <w:r w:rsidRPr="005E4949">
        <w:rPr>
          <w:color w:val="000000" w:themeColor="text1"/>
          <w:sz w:val="28"/>
          <w:szCs w:val="28"/>
        </w:rPr>
        <w:t xml:space="preserve">§2 </w:t>
      </w:r>
    </w:p>
    <w:p w:rsidR="002949FA" w:rsidRPr="005E4949" w:rsidRDefault="00805D4E">
      <w:pPr>
        <w:pStyle w:val="Tre"/>
        <w:rPr>
          <w:rFonts w:hint="eastAsia"/>
          <w:color w:val="000000" w:themeColor="text1"/>
          <w:sz w:val="28"/>
          <w:szCs w:val="28"/>
        </w:rPr>
      </w:pPr>
      <w:r w:rsidRPr="005E4949">
        <w:rPr>
          <w:color w:val="000000" w:themeColor="text1"/>
          <w:sz w:val="28"/>
          <w:szCs w:val="28"/>
        </w:rPr>
        <w:t xml:space="preserve">Warunkiem </w:t>
      </w:r>
      <w:r w:rsidR="005E4949" w:rsidRPr="005E4949">
        <w:rPr>
          <w:color w:val="000000" w:themeColor="text1"/>
          <w:sz w:val="28"/>
          <w:szCs w:val="28"/>
        </w:rPr>
        <w:t>udostępnienia</w:t>
      </w:r>
      <w:r w:rsidRPr="005E4949">
        <w:rPr>
          <w:color w:val="000000" w:themeColor="text1"/>
          <w:sz w:val="28"/>
          <w:szCs w:val="28"/>
        </w:rPr>
        <w:t xml:space="preserve"> informacji publicznej jest </w:t>
      </w:r>
      <w:r w:rsidR="005E4949" w:rsidRPr="005E4949">
        <w:rPr>
          <w:color w:val="000000" w:themeColor="text1"/>
          <w:sz w:val="28"/>
          <w:szCs w:val="28"/>
        </w:rPr>
        <w:t>złożenie</w:t>
      </w:r>
      <w:r w:rsidRPr="005E4949">
        <w:rPr>
          <w:color w:val="000000" w:themeColor="text1"/>
          <w:sz w:val="28"/>
          <w:szCs w:val="28"/>
        </w:rPr>
        <w:t xml:space="preserve"> i pozytywne rozpatrzenie wniosku </w:t>
      </w:r>
      <w:r w:rsidR="005E4949" w:rsidRPr="005E4949">
        <w:rPr>
          <w:color w:val="000000" w:themeColor="text1"/>
          <w:sz w:val="28"/>
          <w:szCs w:val="28"/>
        </w:rPr>
        <w:t>dostępnego</w:t>
      </w:r>
      <w:r w:rsidRPr="005E4949">
        <w:rPr>
          <w:color w:val="000000" w:themeColor="text1"/>
          <w:sz w:val="28"/>
          <w:szCs w:val="28"/>
        </w:rPr>
        <w:t xml:space="preserve"> na stronach BIP </w:t>
      </w:r>
    </w:p>
    <w:p w:rsidR="002949FA" w:rsidRPr="005E4949" w:rsidRDefault="002949FA">
      <w:pPr>
        <w:pStyle w:val="Tre"/>
        <w:rPr>
          <w:rFonts w:hint="eastAsia"/>
          <w:color w:val="000000" w:themeColor="text1"/>
          <w:sz w:val="28"/>
          <w:szCs w:val="28"/>
        </w:rPr>
      </w:pPr>
    </w:p>
    <w:p w:rsidR="002949FA" w:rsidRPr="005E4949" w:rsidRDefault="00805D4E">
      <w:pPr>
        <w:pStyle w:val="Tre"/>
        <w:rPr>
          <w:rFonts w:hint="eastAsia"/>
          <w:color w:val="000000" w:themeColor="text1"/>
          <w:sz w:val="28"/>
          <w:szCs w:val="28"/>
        </w:rPr>
      </w:pPr>
      <w:r w:rsidRPr="005E4949">
        <w:rPr>
          <w:color w:val="000000" w:themeColor="text1"/>
          <w:sz w:val="28"/>
          <w:szCs w:val="28"/>
        </w:rPr>
        <w:t xml:space="preserve">§3 </w:t>
      </w:r>
    </w:p>
    <w:p w:rsidR="002949FA" w:rsidRPr="005E4949" w:rsidRDefault="005E4949">
      <w:pPr>
        <w:pStyle w:val="Tre"/>
        <w:rPr>
          <w:rFonts w:hint="eastAsia"/>
          <w:color w:val="000000" w:themeColor="text1"/>
          <w:sz w:val="28"/>
          <w:szCs w:val="28"/>
        </w:rPr>
      </w:pPr>
      <w:r w:rsidRPr="005E4949">
        <w:rPr>
          <w:color w:val="000000" w:themeColor="text1"/>
          <w:sz w:val="28"/>
          <w:szCs w:val="28"/>
        </w:rPr>
        <w:t>Zarządzenie</w:t>
      </w:r>
      <w:r w:rsidR="00805D4E" w:rsidRPr="005E4949">
        <w:rPr>
          <w:color w:val="000000" w:themeColor="text1"/>
          <w:sz w:val="28"/>
          <w:szCs w:val="28"/>
        </w:rPr>
        <w:t xml:space="preserve"> wchodzi w </w:t>
      </w:r>
      <w:r w:rsidRPr="005E4949">
        <w:rPr>
          <w:color w:val="000000" w:themeColor="text1"/>
          <w:sz w:val="28"/>
          <w:szCs w:val="28"/>
        </w:rPr>
        <w:t>życie</w:t>
      </w:r>
      <w:r w:rsidR="00805D4E" w:rsidRPr="005E4949">
        <w:rPr>
          <w:color w:val="000000" w:themeColor="text1"/>
          <w:sz w:val="28"/>
          <w:szCs w:val="28"/>
        </w:rPr>
        <w:t xml:space="preserve"> z dniem podpisania.</w:t>
      </w:r>
    </w:p>
    <w:sectPr w:rsidR="002949FA" w:rsidRPr="005E494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C0" w:rsidRDefault="00774BC0">
      <w:r>
        <w:separator/>
      </w:r>
    </w:p>
  </w:endnote>
  <w:endnote w:type="continuationSeparator" w:id="0">
    <w:p w:rsidR="00774BC0" w:rsidRDefault="0077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FA" w:rsidRDefault="002949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C0" w:rsidRDefault="00774BC0">
      <w:r>
        <w:separator/>
      </w:r>
    </w:p>
  </w:footnote>
  <w:footnote w:type="continuationSeparator" w:id="0">
    <w:p w:rsidR="00774BC0" w:rsidRDefault="00774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FA" w:rsidRDefault="002949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FA"/>
    <w:rsid w:val="000C613A"/>
    <w:rsid w:val="002949FA"/>
    <w:rsid w:val="005E4949"/>
    <w:rsid w:val="00774BC0"/>
    <w:rsid w:val="00805D4E"/>
    <w:rsid w:val="00C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D5CFA-1085-4F3C-A2A7-DDA5021B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3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3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Sobkowiak</dc:creator>
  <cp:lastModifiedBy>Lucyna Nowak</cp:lastModifiedBy>
  <cp:revision>4</cp:revision>
  <cp:lastPrinted>2021-03-01T09:41:00Z</cp:lastPrinted>
  <dcterms:created xsi:type="dcterms:W3CDTF">2021-03-01T09:40:00Z</dcterms:created>
  <dcterms:modified xsi:type="dcterms:W3CDTF">2021-03-01T10:46:00Z</dcterms:modified>
</cp:coreProperties>
</file>